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  <w:spacing w:line="458" w:lineRule="exact" w:before="88"/>
      </w:pP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</w:p>
    <w:p>
      <w:pPr>
        <w:spacing w:line="366" w:lineRule="exact" w:before="0"/>
        <w:ind w:left="1199" w:right="121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MARTES</w:t>
      </w:r>
      <w:r>
        <w:rPr>
          <w:rFonts w:ascii="Arial" w:hAnsi="Arial"/>
          <w:b/>
          <w:spacing w:val="-3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29</w:t>
      </w:r>
      <w:r>
        <w:rPr>
          <w:rFonts w:ascii="Arial" w:hAnsi="Arial"/>
          <w:b/>
          <w:spacing w:val="2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DE</w:t>
      </w:r>
      <w:r>
        <w:rPr>
          <w:rFonts w:ascii="Arial" w:hAnsi="Arial"/>
          <w:b/>
          <w:spacing w:val="1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AGOSTO</w:t>
      </w:r>
      <w:r>
        <w:rPr>
          <w:rFonts w:ascii="Arial" w:hAnsi="Arial"/>
          <w:b/>
          <w:spacing w:val="-4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DE</w:t>
      </w:r>
      <w:r>
        <w:rPr>
          <w:rFonts w:ascii="Arial" w:hAnsi="Arial"/>
          <w:b/>
          <w:spacing w:val="-3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2023</w:t>
      </w:r>
      <w:r>
        <w:rPr>
          <w:rFonts w:ascii="Arial" w:hAnsi="Arial"/>
          <w:b/>
          <w:spacing w:val="1"/>
          <w:sz w:val="32"/>
          <w:u w:val="thick"/>
        </w:rPr>
        <w:t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2"/>
          <w:sz w:val="32"/>
        </w:rPr>
        <w:t> </w:t>
      </w:r>
      <w:r>
        <w:rPr>
          <w:rFonts w:ascii="Arial" w:hAnsi="Arial"/>
          <w:b/>
          <w:sz w:val="32"/>
          <w:u w:val="thick"/>
        </w:rPr>
        <w:t>ACTA</w:t>
      </w:r>
      <w:r>
        <w:rPr>
          <w:rFonts w:ascii="Arial" w:hAnsi="Arial"/>
          <w:b/>
          <w:spacing w:val="-7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No.</w:t>
      </w:r>
      <w:r>
        <w:rPr>
          <w:rFonts w:ascii="Arial" w:hAnsi="Arial"/>
          <w:b/>
          <w:spacing w:val="-1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04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 style="position:absolute;margin-left:79.463997pt;margin-top:18.957405pt;width:481.8pt;height:97.9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15"/>
                    <w:ind w:left="108" w:right="93" w:firstLine="0"/>
                    <w:jc w:val="left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PLATAFORMA YOUTUBE</w:t>
                  </w:r>
                  <w:r>
                    <w:rPr>
                      <w:sz w:val="28"/>
                    </w:rPr>
                    <w:t>: Compartiremos transmisión en vivo de la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sesión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través del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Canal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Comisión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Séptima del Senado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mediante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plataforma de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YouTube:</w:t>
                  </w:r>
                </w:p>
                <w:p>
                  <w:pPr>
                    <w:spacing w:before="254"/>
                    <w:ind w:left="386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hyperlink r:id="rId7">
                    <w:r>
                      <w:rPr>
                        <w:rFonts w:ascii="Arial"/>
                        <w:b/>
                        <w:color w:val="0000FF"/>
                        <w:sz w:val="28"/>
                        <w:u w:val="thick" w:color="0000FF"/>
                      </w:rPr>
                      <w:t>https://www.youtube.com/channel/UCVnZKJeJxweHebgm5DEeTlA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spacing w:before="89"/>
        <w:ind w:left="1199" w:right="1204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CUARTA</w:t>
      </w:r>
      <w:r>
        <w:rPr>
          <w:rFonts w:ascii="Arial" w:hAnsi="Arial"/>
          <w:b/>
          <w:spacing w:val="-6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SESIÓN</w:t>
      </w:r>
      <w:r>
        <w:rPr>
          <w:rFonts w:ascii="Arial" w:hAnsi="Arial"/>
          <w:b/>
          <w:spacing w:val="-2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ORDINARIA</w:t>
      </w:r>
    </w:p>
    <w:p>
      <w:pPr>
        <w:spacing w:before="2"/>
        <w:ind w:left="0" w:right="9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9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SUSTENTACIÓN</w:t>
      </w:r>
      <w:r>
        <w:rPr>
          <w:rFonts w:ascii="Arial" w:hAnsi="Arial"/>
          <w:b/>
          <w:spacing w:val="-4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INFORMES</w:t>
      </w:r>
      <w:r>
        <w:rPr>
          <w:rFonts w:ascii="Arial" w:hAnsi="Arial"/>
          <w:b/>
          <w:spacing w:val="-3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DE</w:t>
      </w:r>
      <w:r>
        <w:rPr>
          <w:rFonts w:ascii="Arial" w:hAnsi="Arial"/>
          <w:b/>
          <w:spacing w:val="1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PRESUPUESTO</w:t>
      </w:r>
      <w:r>
        <w:rPr>
          <w:rFonts w:ascii="Arial" w:hAnsi="Arial"/>
          <w:b/>
          <w:spacing w:val="-6"/>
          <w:sz w:val="32"/>
          <w:u w:val="thick"/>
        </w:rPr>
        <w:t> </w:t>
      </w:r>
      <w:r>
        <w:rPr>
          <w:rFonts w:ascii="Arial" w:hAnsi="Arial"/>
          <w:b/>
          <w:sz w:val="32"/>
          <w:u w:val="thick"/>
        </w:rPr>
        <w:t>2024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89"/>
        <w:ind w:left="1199" w:right="121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LEGISLATURA</w:t>
      </w:r>
      <w:r>
        <w:rPr>
          <w:rFonts w:ascii="Arial"/>
          <w:b/>
          <w:spacing w:val="-7"/>
          <w:sz w:val="32"/>
          <w:u w:val="thick"/>
        </w:rPr>
        <w:t> </w:t>
      </w:r>
      <w:r>
        <w:rPr>
          <w:rFonts w:ascii="Arial"/>
          <w:b/>
          <w:sz w:val="32"/>
          <w:u w:val="thick"/>
        </w:rPr>
        <w:t>2023-2024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3"/>
        </w:rPr>
      </w:pPr>
      <w:r>
        <w:rPr/>
        <w:pict>
          <v:shape style="position:absolute;margin-left:79.463997pt;margin-top:9.702471pt;width:481.8pt;height:57.7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342" w:right="1342" w:firstLine="0"/>
                    <w:jc w:val="center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SESIÓN PRESENCIAL</w:t>
                  </w:r>
                </w:p>
                <w:p>
                  <w:pPr>
                    <w:spacing w:before="186"/>
                    <w:ind w:left="1342" w:right="1342" w:firstLine="0"/>
                    <w:jc w:val="center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HORA:</w:t>
                  </w:r>
                  <w:r>
                    <w:rPr>
                      <w:rFonts w:ascii="Arial" w:hAnsi="Arial"/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NUEVE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32"/>
                    </w:rPr>
                    <w:t>MAÑANA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sz w:val="40"/>
                    </w:rPr>
                    <w:t>(9:00</w:t>
                  </w:r>
                  <w:r>
                    <w:rPr>
                      <w:rFonts w:ascii="Arial" w:hAnsi="Arial"/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b/>
                      <w:sz w:val="40"/>
                    </w:rPr>
                    <w:t>A.M.)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240" w:lineRule="auto" w:before="92"/>
        <w:ind w:left="222" w:right="225" w:firstLine="0"/>
        <w:jc w:val="both"/>
        <w:rPr>
          <w:sz w:val="28"/>
        </w:rPr>
      </w:pPr>
      <w:r>
        <w:rPr>
          <w:sz w:val="28"/>
        </w:rPr>
        <w:t>Por de la Honorable Mesa Directiva de esta Célula Legislativa Senadora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MARTHA ISABEL PERALTA EPIEYÚ - Presidenta y Senadora LORENA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RÍOS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CUELLAR-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Vicepresidenta,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Orden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Día</w:t>
      </w:r>
      <w:r>
        <w:rPr>
          <w:spacing w:val="1"/>
          <w:sz w:val="28"/>
        </w:rPr>
        <w:t> </w:t>
      </w:r>
      <w:r>
        <w:rPr>
          <w:sz w:val="28"/>
        </w:rPr>
        <w:t>propuesto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sesión ordinaria del día </w:t>
      </w:r>
      <w:r>
        <w:rPr>
          <w:rFonts w:ascii="Arial" w:hAnsi="Arial"/>
          <w:b/>
          <w:sz w:val="28"/>
          <w:u w:val="thick"/>
        </w:rPr>
        <w:t>MARTES 29 DE AGOSTO DE 2023</w:t>
      </w:r>
      <w:r>
        <w:rPr>
          <w:rFonts w:ascii="Arial" w:hAnsi="Arial"/>
          <w:b/>
          <w:sz w:val="28"/>
        </w:rPr>
        <w:t>, </w:t>
      </w:r>
      <w:r>
        <w:rPr>
          <w:sz w:val="28"/>
        </w:rPr>
        <w:t>que aquí se</w:t>
      </w:r>
      <w:r>
        <w:rPr>
          <w:spacing w:val="1"/>
          <w:sz w:val="28"/>
        </w:rPr>
        <w:t> </w:t>
      </w:r>
      <w:r>
        <w:rPr>
          <w:sz w:val="28"/>
        </w:rPr>
        <w:t>convoca, según el artículo 80 del Reglamento Interno del Congreso, es el</w:t>
      </w:r>
      <w:r>
        <w:rPr>
          <w:spacing w:val="1"/>
          <w:sz w:val="28"/>
        </w:rPr>
        <w:t> </w:t>
      </w:r>
      <w:r>
        <w:rPr>
          <w:sz w:val="28"/>
        </w:rPr>
        <w:t>siguiente: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ind w:left="0" w:right="5"/>
      </w:pPr>
      <w:r>
        <w:rPr>
          <w:w w:val="100"/>
        </w:rPr>
        <w:t>I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50" w:h="15850"/>
          <w:pgMar w:header="946" w:footer="1696" w:top="2980" w:bottom="1880" w:left="1480" w:right="900"/>
          <w:pgNumType w:start="1"/>
        </w:sect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92"/>
        <w:ind w:left="1199" w:right="1210" w:firstLine="0"/>
        <w:jc w:val="center"/>
        <w:rPr>
          <w:sz w:val="28"/>
        </w:rPr>
      </w:pPr>
      <w:r>
        <w:rPr>
          <w:sz w:val="28"/>
        </w:rPr>
        <w:t>Llamado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lista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verificación</w:t>
      </w:r>
      <w:r>
        <w:rPr>
          <w:spacing w:val="-2"/>
          <w:sz w:val="28"/>
        </w:rPr>
        <w:t> </w:t>
      </w:r>
      <w:r>
        <w:rPr>
          <w:sz w:val="28"/>
        </w:rPr>
        <w:t>del quórum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ind w:right="1205"/>
      </w:pPr>
      <w:r>
        <w:rPr/>
        <w:t>II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spacing w:before="0"/>
        <w:ind w:left="1199" w:right="1210" w:firstLine="0"/>
        <w:jc w:val="center"/>
        <w:rPr>
          <w:sz w:val="28"/>
        </w:rPr>
      </w:pPr>
      <w:r>
        <w:rPr>
          <w:sz w:val="28"/>
        </w:rPr>
        <w:t>Informes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Mesa</w:t>
      </w:r>
      <w:r>
        <w:rPr>
          <w:spacing w:val="-1"/>
          <w:sz w:val="28"/>
        </w:rPr>
        <w:t> </w:t>
      </w:r>
      <w:r>
        <w:rPr>
          <w:sz w:val="28"/>
        </w:rPr>
        <w:t>Directiva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</w:pPr>
      <w:r>
        <w:rPr/>
        <w:t>III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1"/>
        <w:ind w:left="1199" w:right="1206" w:firstLine="0"/>
        <w:jc w:val="center"/>
        <w:rPr>
          <w:sz w:val="28"/>
        </w:rPr>
      </w:pPr>
      <w:r>
        <w:rPr>
          <w:sz w:val="28"/>
        </w:rPr>
        <w:t>Anuncio</w:t>
      </w:r>
      <w:r>
        <w:rPr>
          <w:spacing w:val="-2"/>
          <w:sz w:val="28"/>
        </w:rPr>
        <w:t> </w:t>
      </w:r>
      <w:r>
        <w:rPr>
          <w:sz w:val="28"/>
        </w:rPr>
        <w:t>Proyectos</w:t>
      </w:r>
      <w:r>
        <w:rPr>
          <w:spacing w:val="-3"/>
          <w:sz w:val="28"/>
        </w:rPr>
        <w:t> </w:t>
      </w:r>
      <w:r>
        <w:rPr>
          <w:sz w:val="28"/>
        </w:rPr>
        <w:t>de Ley</w:t>
      </w:r>
      <w:r>
        <w:rPr>
          <w:spacing w:val="-4"/>
          <w:sz w:val="28"/>
        </w:rPr>
        <w:t> </w:t>
      </w:r>
      <w:r>
        <w:rPr>
          <w:sz w:val="28"/>
        </w:rPr>
        <w:t>para votación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primer</w:t>
      </w:r>
      <w:r>
        <w:rPr>
          <w:spacing w:val="-3"/>
          <w:sz w:val="28"/>
        </w:rPr>
        <w:t> </w:t>
      </w:r>
      <w:r>
        <w:rPr>
          <w:sz w:val="28"/>
        </w:rPr>
        <w:t>debate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ind w:left="0" w:right="9"/>
      </w:pPr>
      <w:r>
        <w:rPr/>
        <w:t>IV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Heading3"/>
        <w:ind w:right="233"/>
        <w:jc w:val="both"/>
      </w:pPr>
      <w:r>
        <w:rPr/>
        <w:t>SUSTENTACIÓN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-65"/>
        </w:rPr>
        <w:t> </w:t>
      </w:r>
      <w:r>
        <w:rPr/>
        <w:t>GASTOS VIGENCIA FISCAL 2024 DE LAS ENTIDADES DE COMPETENCIA DE LA</w:t>
      </w:r>
      <w:r>
        <w:rPr>
          <w:spacing w:val="1"/>
        </w:rPr>
        <w:t> </w:t>
      </w:r>
      <w:r>
        <w:rPr/>
        <w:t>COMISIÓN SÉPTIMA DEL SENADO (SEGÚN ARTÍCULO SEGUNDO DE LA LEY 3ª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1992), PARA</w:t>
      </w:r>
      <w:r>
        <w:rPr>
          <w:spacing w:val="-7"/>
        </w:rPr>
        <w:t> </w:t>
      </w:r>
      <w:r>
        <w:rPr/>
        <w:t>LOS</w:t>
      </w:r>
      <w:r>
        <w:rPr>
          <w:spacing w:val="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CUARTO DE 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3ª</w:t>
      </w:r>
      <w:r>
        <w:rPr>
          <w:spacing w:val="-1"/>
        </w:rPr>
        <w:t> </w:t>
      </w:r>
      <w:r>
        <w:rPr/>
        <w:t>DE 1992)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1"/>
        <w:ind w:left="1199" w:right="120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CUESTIONARIO: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161" w:after="0"/>
        <w:ind w:left="222" w:right="229" w:firstLine="0"/>
        <w:jc w:val="both"/>
        <w:rPr>
          <w:sz w:val="24"/>
        </w:rPr>
      </w:pPr>
      <w:r>
        <w:rPr>
          <w:sz w:val="24"/>
        </w:rPr>
        <w:t>Cuánto</w:t>
      </w:r>
      <w:r>
        <w:rPr>
          <w:spacing w:val="18"/>
          <w:sz w:val="24"/>
        </w:rPr>
        <w:t> </w:t>
      </w:r>
      <w:r>
        <w:rPr>
          <w:sz w:val="24"/>
        </w:rPr>
        <w:t>ha</w:t>
      </w:r>
      <w:r>
        <w:rPr>
          <w:spacing w:val="18"/>
          <w:sz w:val="24"/>
        </w:rPr>
        <w:t> </w:t>
      </w:r>
      <w:r>
        <w:rPr>
          <w:sz w:val="24"/>
        </w:rPr>
        <w:t>sido</w:t>
      </w:r>
      <w:r>
        <w:rPr>
          <w:spacing w:val="15"/>
          <w:sz w:val="24"/>
        </w:rPr>
        <w:t> </w:t>
      </w:r>
      <w:r>
        <w:rPr>
          <w:sz w:val="24"/>
        </w:rPr>
        <w:t>efectivamente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monto</w:t>
      </w:r>
      <w:r>
        <w:rPr>
          <w:spacing w:val="18"/>
          <w:sz w:val="24"/>
        </w:rPr>
        <w:t> </w:t>
      </w:r>
      <w:r>
        <w:rPr>
          <w:sz w:val="24"/>
        </w:rPr>
        <w:t>total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Presupuesto</w:t>
      </w:r>
      <w:r>
        <w:rPr>
          <w:spacing w:val="15"/>
          <w:sz w:val="24"/>
        </w:rPr>
        <w:t> </w:t>
      </w:r>
      <w:r>
        <w:rPr>
          <w:sz w:val="24"/>
        </w:rPr>
        <w:t>General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Gastos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 Nación, en la vigencia fiscal 2023, apropiado u asignado al organismo a su cargo y de</w:t>
      </w:r>
      <w:r>
        <w:rPr>
          <w:spacing w:val="-64"/>
          <w:sz w:val="24"/>
        </w:rPr>
        <w:t> </w:t>
      </w:r>
      <w:r>
        <w:rPr>
          <w:sz w:val="24"/>
        </w:rPr>
        <w:t>ese monto, ¿cuánto ha sido el total de la ejecución presupuestal mensual acumulado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fecha</w:t>
      </w:r>
      <w:r>
        <w:rPr>
          <w:spacing w:val="-2"/>
          <w:sz w:val="24"/>
        </w:rPr>
        <w:t> </w:t>
      </w:r>
      <w:r>
        <w:rPr>
          <w:sz w:val="24"/>
        </w:rPr>
        <w:t>(¿cuantitativa y</w:t>
      </w:r>
      <w:r>
        <w:rPr>
          <w:spacing w:val="-2"/>
          <w:sz w:val="24"/>
        </w:rPr>
        <w:t> </w:t>
      </w:r>
      <w:r>
        <w:rPr>
          <w:sz w:val="24"/>
        </w:rPr>
        <w:t>porcentualmente?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0" w:lineRule="auto" w:before="0" w:after="0"/>
        <w:ind w:left="222" w:right="237" w:firstLine="0"/>
        <w:jc w:val="both"/>
        <w:rPr>
          <w:sz w:val="24"/>
        </w:rPr>
      </w:pPr>
      <w:r>
        <w:rPr>
          <w:sz w:val="24"/>
        </w:rPr>
        <w:t>¿Para</w:t>
      </w:r>
      <w:r>
        <w:rPr>
          <w:spacing w:val="1"/>
          <w:sz w:val="24"/>
        </w:rPr>
        <w:t> </w:t>
      </w:r>
      <w:r>
        <w:rPr>
          <w:sz w:val="24"/>
        </w:rPr>
        <w:t>ejecutar</w:t>
      </w:r>
      <w:r>
        <w:rPr>
          <w:spacing w:val="1"/>
          <w:sz w:val="24"/>
        </w:rPr>
        <w:t> </w:t>
      </w:r>
      <w:r>
        <w:rPr>
          <w:sz w:val="24"/>
        </w:rPr>
        <w:t>cabalmente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distintos</w:t>
      </w:r>
      <w:r>
        <w:rPr>
          <w:spacing w:val="1"/>
          <w:sz w:val="24"/>
        </w:rPr>
        <w:t> </w:t>
      </w:r>
      <w:r>
        <w:rPr>
          <w:sz w:val="24"/>
        </w:rPr>
        <w:t>Planes,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organismo a su cargo, incluyendo Gastos de Funcionamiento, previstos o proyectados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vigencia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2023,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cuánto</w:t>
      </w:r>
      <w:r>
        <w:rPr>
          <w:spacing w:val="1"/>
          <w:sz w:val="24"/>
        </w:rPr>
        <w:t> </w:t>
      </w:r>
      <w:r>
        <w:rPr>
          <w:sz w:val="24"/>
        </w:rPr>
        <w:t>asciende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 organismo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cargo,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aspiración de asignación de Gastos en el Presupuesto General de Gastos de la Nación</w:t>
      </w:r>
      <w:r>
        <w:rPr>
          <w:spacing w:val="1"/>
          <w:sz w:val="24"/>
        </w:rPr>
        <w:t> </w:t>
      </w:r>
      <w:r>
        <w:rPr>
          <w:sz w:val="24"/>
        </w:rPr>
        <w:t>vigencia</w:t>
      </w:r>
      <w:r>
        <w:rPr>
          <w:spacing w:val="-3"/>
          <w:sz w:val="24"/>
        </w:rPr>
        <w:t> </w:t>
      </w:r>
      <w:r>
        <w:rPr>
          <w:sz w:val="24"/>
        </w:rPr>
        <w:t>fiscal 2024?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222" w:right="238" w:firstLine="0"/>
        <w:jc w:val="both"/>
        <w:rPr>
          <w:sz w:val="24"/>
        </w:rPr>
      </w:pPr>
      <w:r>
        <w:rPr>
          <w:sz w:val="24"/>
        </w:rPr>
        <w:t>¿Considera usted que sean suficientes para el organismo a su cargo, los recursos</w:t>
      </w:r>
      <w:r>
        <w:rPr>
          <w:spacing w:val="1"/>
          <w:sz w:val="24"/>
        </w:rPr>
        <w:t> </w:t>
      </w:r>
      <w:r>
        <w:rPr>
          <w:sz w:val="24"/>
        </w:rPr>
        <w:t>presupuestales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1"/>
          <w:sz w:val="24"/>
        </w:rPr>
        <w:t> </w:t>
      </w:r>
      <w:r>
        <w:rPr>
          <w:sz w:val="24"/>
        </w:rPr>
        <w:t>apropiados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Nación</w:t>
      </w:r>
      <w:r>
        <w:rPr>
          <w:spacing w:val="-2"/>
          <w:sz w:val="24"/>
        </w:rPr>
        <w:t> </w:t>
      </w:r>
      <w:r>
        <w:rPr>
          <w:sz w:val="24"/>
        </w:rPr>
        <w:t>para la Vigencia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2024? Si</w:t>
      </w:r>
      <w:r>
        <w:rPr>
          <w:spacing w:val="-1"/>
          <w:sz w:val="24"/>
        </w:rPr>
        <w:t> </w:t>
      </w:r>
      <w:r>
        <w:rPr>
          <w:sz w:val="24"/>
        </w:rPr>
        <w:t>los considera</w:t>
      </w:r>
      <w:r>
        <w:rPr>
          <w:spacing w:val="-4"/>
          <w:sz w:val="24"/>
        </w:rPr>
        <w:t> </w:t>
      </w:r>
      <w:r>
        <w:rPr>
          <w:sz w:val="24"/>
        </w:rPr>
        <w:t>insuficientes: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946" w:footer="1696" w:top="2980" w:bottom="1880" w:left="1480" w:right="90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98" w:after="0"/>
        <w:ind w:left="222" w:right="237" w:firstLine="0"/>
        <w:jc w:val="both"/>
        <w:rPr>
          <w:sz w:val="24"/>
        </w:rPr>
      </w:pPr>
      <w:r>
        <w:rPr>
          <w:sz w:val="24"/>
        </w:rPr>
        <w:t>Según lo apropiado en el Proyecto de Presupuesto de Gastos 2023, ¿Cuál es el</w:t>
      </w:r>
      <w:r>
        <w:rPr>
          <w:spacing w:val="1"/>
          <w:sz w:val="24"/>
        </w:rPr>
        <w:t> </w:t>
      </w:r>
      <w:r>
        <w:rPr>
          <w:sz w:val="24"/>
        </w:rPr>
        <w:t>monto estimado del déficit presupuestal de Gastos que tendría el organismo a su cargo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la vigencia</w:t>
      </w:r>
      <w:r>
        <w:rPr>
          <w:spacing w:val="-2"/>
          <w:sz w:val="24"/>
        </w:rPr>
        <w:t> </w:t>
      </w:r>
      <w:r>
        <w:rPr>
          <w:sz w:val="24"/>
        </w:rPr>
        <w:t>fiscal 2024?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0" w:val="left" w:leader="none"/>
        </w:tabs>
        <w:spacing w:line="240" w:lineRule="auto" w:before="0" w:after="0"/>
        <w:ind w:left="222" w:right="229" w:firstLine="0"/>
        <w:jc w:val="both"/>
        <w:rPr>
          <w:sz w:val="24"/>
        </w:rPr>
      </w:pPr>
      <w:r>
        <w:rPr>
          <w:sz w:val="24"/>
        </w:rPr>
        <w:t>¿Cuáles</w:t>
      </w:r>
      <w:r>
        <w:rPr>
          <w:spacing w:val="1"/>
          <w:sz w:val="24"/>
        </w:rPr>
        <w:t> </w:t>
      </w:r>
      <w:r>
        <w:rPr>
          <w:sz w:val="24"/>
        </w:rPr>
        <w:t>serían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Planes,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quedarían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déficit</w:t>
      </w:r>
      <w:r>
        <w:rPr>
          <w:spacing w:val="-64"/>
          <w:sz w:val="24"/>
        </w:rPr>
        <w:t> </w:t>
      </w:r>
      <w:r>
        <w:rPr>
          <w:sz w:val="24"/>
        </w:rPr>
        <w:t>presupuestal de apropiación de Gastos en el organismo a su cargo, durante la vigencia</w:t>
      </w:r>
      <w:r>
        <w:rPr>
          <w:spacing w:val="1"/>
          <w:sz w:val="24"/>
        </w:rPr>
        <w:t> </w:t>
      </w:r>
      <w:r>
        <w:rPr>
          <w:sz w:val="24"/>
        </w:rPr>
        <w:t>fiscal 2023, según lo apropiado hoy en el Proyecto de Presupuesto de Gastos de la</w:t>
      </w:r>
      <w:r>
        <w:rPr>
          <w:spacing w:val="1"/>
          <w:sz w:val="24"/>
        </w:rPr>
        <w:t> </w:t>
      </w:r>
      <w:r>
        <w:rPr>
          <w:sz w:val="24"/>
        </w:rPr>
        <w:t>Nación</w:t>
      </w:r>
      <w:r>
        <w:rPr>
          <w:spacing w:val="-1"/>
          <w:sz w:val="24"/>
        </w:rPr>
        <w:t> </w:t>
      </w:r>
      <w:r>
        <w:rPr>
          <w:sz w:val="24"/>
        </w:rPr>
        <w:t>vigencia fiscal</w:t>
      </w:r>
      <w:r>
        <w:rPr>
          <w:spacing w:val="-3"/>
          <w:sz w:val="24"/>
        </w:rPr>
        <w:t> </w:t>
      </w:r>
      <w:r>
        <w:rPr>
          <w:sz w:val="24"/>
        </w:rPr>
        <w:t>2024?</w:t>
      </w:r>
      <w:r>
        <w:rPr>
          <w:spacing w:val="-1"/>
          <w:sz w:val="24"/>
        </w:rPr>
        <w:t> </w:t>
      </w:r>
      <w:r>
        <w:rPr>
          <w:sz w:val="24"/>
        </w:rPr>
        <w:t>Detallarlos en cada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/>
        <w:t>CITADOS: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206"/>
        <w:ind w:left="222" w:right="0" w:firstLine="0"/>
        <w:jc w:val="left"/>
        <w:rPr>
          <w:sz w:val="24"/>
        </w:rPr>
      </w:pPr>
      <w:r>
        <w:rPr>
          <w:sz w:val="24"/>
        </w:rPr>
        <w:t>Doctora</w:t>
      </w:r>
      <w:r>
        <w:rPr>
          <w:spacing w:val="55"/>
          <w:sz w:val="24"/>
        </w:rPr>
        <w:t> </w:t>
      </w:r>
      <w:r>
        <w:rPr>
          <w:rFonts w:ascii="Arial" w:hAnsi="Arial"/>
          <w:b/>
          <w:sz w:val="24"/>
        </w:rPr>
        <w:t>FRANCIA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ELENA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MÁRQUEZ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MINA</w:t>
      </w:r>
      <w:r>
        <w:rPr>
          <w:rFonts w:ascii="Arial" w:hAnsi="Arial"/>
          <w:b/>
          <w:spacing w:val="55"/>
          <w:sz w:val="24"/>
        </w:rPr>
        <w:t> </w:t>
      </w:r>
      <w:r>
        <w:rPr>
          <w:sz w:val="24"/>
        </w:rPr>
        <w:t>-</w:t>
      </w:r>
      <w:r>
        <w:rPr>
          <w:spacing w:val="55"/>
          <w:sz w:val="24"/>
        </w:rPr>
        <w:t> </w:t>
      </w:r>
      <w:r>
        <w:rPr>
          <w:sz w:val="24"/>
        </w:rPr>
        <w:t>Ministra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Igualdad</w:t>
      </w:r>
      <w:r>
        <w:rPr>
          <w:spacing w:val="55"/>
          <w:sz w:val="24"/>
        </w:rPr>
        <w:t> </w:t>
      </w:r>
      <w:r>
        <w:rPr>
          <w:sz w:val="24"/>
        </w:rPr>
        <w:t>y</w:t>
      </w:r>
      <w:r>
        <w:rPr>
          <w:spacing w:val="53"/>
          <w:sz w:val="24"/>
        </w:rPr>
        <w:t> </w:t>
      </w:r>
      <w:r>
        <w:rPr>
          <w:sz w:val="24"/>
        </w:rPr>
        <w:t>Equidad</w:t>
      </w:r>
      <w:r>
        <w:rPr>
          <w:spacing w:val="59"/>
          <w:sz w:val="24"/>
        </w:rPr>
        <w:t> </w:t>
      </w:r>
      <w:r>
        <w:rPr>
          <w:sz w:val="24"/>
        </w:rPr>
        <w:t>-</w:t>
      </w:r>
      <w:r>
        <w:rPr>
          <w:spacing w:val="-63"/>
          <w:sz w:val="24"/>
        </w:rPr>
        <w:t> </w:t>
      </w:r>
      <w:r>
        <w:rPr>
          <w:sz w:val="24"/>
        </w:rPr>
        <w:t>Vicepresidenta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República</w:t>
      </w:r>
    </w:p>
    <w:p>
      <w:pPr>
        <w:pStyle w:val="BodyText"/>
      </w:pPr>
    </w:p>
    <w:p>
      <w:pPr>
        <w:spacing w:line="480" w:lineRule="auto" w:before="0"/>
        <w:ind w:left="222" w:right="1052" w:firstLine="0"/>
        <w:jc w:val="left"/>
        <w:rPr>
          <w:sz w:val="24"/>
        </w:rPr>
      </w:pPr>
      <w:r>
        <w:rPr>
          <w:sz w:val="24"/>
        </w:rPr>
        <w:t>Doctor </w:t>
      </w:r>
      <w:r>
        <w:rPr>
          <w:rFonts w:ascii="Arial" w:hAnsi="Arial"/>
          <w:b/>
          <w:sz w:val="24"/>
        </w:rPr>
        <w:t>RICARDO BONILLA GONZALEZ </w:t>
      </w:r>
      <w:r>
        <w:rPr>
          <w:sz w:val="24"/>
        </w:rPr>
        <w:t>- Ministro de Hacienda Crédito Público</w:t>
      </w:r>
      <w:r>
        <w:rPr>
          <w:spacing w:val="-64"/>
          <w:sz w:val="24"/>
        </w:rPr>
        <w:t> </w:t>
      </w:r>
      <w:r>
        <w:rPr>
          <w:sz w:val="24"/>
        </w:rPr>
        <w:t>Doctora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MARTA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CATALINA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VELASCO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CAMPUZANO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-Ministra de</w:t>
      </w:r>
      <w:r>
        <w:rPr>
          <w:spacing w:val="-1"/>
          <w:sz w:val="24"/>
        </w:rPr>
        <w:t> </w:t>
      </w:r>
      <w:r>
        <w:rPr>
          <w:sz w:val="24"/>
        </w:rPr>
        <w:t>Vivienda</w:t>
      </w:r>
    </w:p>
    <w:p>
      <w:pPr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Doctora</w:t>
      </w:r>
      <w:r>
        <w:rPr>
          <w:spacing w:val="56"/>
          <w:sz w:val="24"/>
        </w:rPr>
        <w:t> </w:t>
      </w:r>
      <w:r>
        <w:rPr>
          <w:rFonts w:ascii="Arial" w:hAnsi="Arial"/>
          <w:b/>
          <w:sz w:val="24"/>
        </w:rPr>
        <w:t>VIVIAN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z w:val="24"/>
        </w:rPr>
        <w:t>CAROLINA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BARLIZA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ILLIDGE</w:t>
      </w:r>
      <w:r>
        <w:rPr>
          <w:rFonts w:ascii="Arial" w:hAnsi="Arial"/>
          <w:b/>
          <w:spacing w:val="62"/>
          <w:sz w:val="24"/>
        </w:rPr>
        <w:t> </w:t>
      </w:r>
      <w:r>
        <w:rPr>
          <w:sz w:val="24"/>
        </w:rPr>
        <w:t>-</w:t>
      </w:r>
      <w:r>
        <w:rPr>
          <w:spacing w:val="55"/>
          <w:sz w:val="24"/>
        </w:rPr>
        <w:t> </w:t>
      </w:r>
      <w:r>
        <w:rPr>
          <w:sz w:val="24"/>
        </w:rPr>
        <w:t>Superintendente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Economía</w:t>
      </w:r>
      <w:r>
        <w:rPr>
          <w:spacing w:val="-64"/>
          <w:sz w:val="24"/>
        </w:rPr>
        <w:t> </w:t>
      </w:r>
      <w:r>
        <w:rPr>
          <w:sz w:val="24"/>
        </w:rPr>
        <w:t>Solidaria</w:t>
      </w:r>
    </w:p>
    <w:p>
      <w:pPr>
        <w:pStyle w:val="BodyText"/>
      </w:pPr>
    </w:p>
    <w:p>
      <w:pPr>
        <w:spacing w:before="0"/>
        <w:ind w:left="222" w:right="341" w:firstLine="0"/>
        <w:jc w:val="left"/>
        <w:rPr>
          <w:sz w:val="24"/>
        </w:rPr>
      </w:pPr>
      <w:r>
        <w:rPr>
          <w:sz w:val="24"/>
        </w:rPr>
        <w:t>Doctor </w:t>
      </w:r>
      <w:r>
        <w:rPr>
          <w:rFonts w:ascii="Arial" w:hAnsi="Arial"/>
          <w:b/>
          <w:sz w:val="24"/>
        </w:rPr>
        <w:t>JORGE IVÁN GONZÁLEZ BORRERO </w:t>
      </w:r>
      <w:r>
        <w:rPr>
          <w:sz w:val="24"/>
        </w:rPr>
        <w:t>- Director del Departamento Nacional de</w:t>
      </w:r>
      <w:r>
        <w:rPr>
          <w:spacing w:val="-64"/>
          <w:sz w:val="24"/>
        </w:rPr>
        <w:t> </w:t>
      </w:r>
      <w:r>
        <w:rPr>
          <w:sz w:val="24"/>
        </w:rPr>
        <w:t>Planeación-DNP</w:t>
      </w:r>
    </w:p>
    <w:p>
      <w:pPr>
        <w:pStyle w:val="Heading2"/>
        <w:spacing w:before="1"/>
        <w:ind w:left="0" w:right="6"/>
      </w:pPr>
      <w:r>
        <w:rPr>
          <w:w w:val="100"/>
        </w:rPr>
        <w:t>V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207"/>
        <w:ind w:left="222" w:right="229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Preguntas y observaciones de los Honorables Senadores y Senadoras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respecto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las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intervenciones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dadas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por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citados.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Heading2"/>
        <w:ind w:right="1204"/>
      </w:pPr>
      <w:r>
        <w:rPr/>
        <w:t>VI</w:t>
      </w:r>
    </w:p>
    <w:p>
      <w:pPr>
        <w:pStyle w:val="BodyText"/>
        <w:spacing w:before="2"/>
        <w:rPr>
          <w:rFonts w:ascii="Arial"/>
          <w:b/>
        </w:rPr>
      </w:pPr>
    </w:p>
    <w:p>
      <w:pPr>
        <w:tabs>
          <w:tab w:pos="768" w:val="left" w:leader="none"/>
          <w:tab w:pos="1472" w:val="left" w:leader="none"/>
          <w:tab w:pos="3138" w:val="left" w:leader="none"/>
          <w:tab w:pos="3735" w:val="left" w:leader="none"/>
          <w:tab w:pos="5480" w:val="left" w:leader="none"/>
          <w:tab w:pos="7120" w:val="left" w:leader="none"/>
          <w:tab w:pos="8087" w:val="left" w:leader="none"/>
        </w:tabs>
        <w:spacing w:before="0"/>
        <w:ind w:left="222" w:right="232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Lo</w:t>
        <w:tab/>
        <w:t>que</w:t>
        <w:tab/>
        <w:t>propongan</w:t>
        <w:tab/>
        <w:t>las</w:t>
        <w:tab/>
        <w:t>Honorables</w:t>
        <w:tab/>
        <w:t>Senadoras</w:t>
        <w:tab/>
        <w:t>y</w:t>
      </w:r>
      <w:r>
        <w:rPr>
          <w:rFonts w:ascii="Arial"/>
          <w:b/>
          <w:spacing w:val="120"/>
          <w:sz w:val="28"/>
        </w:rPr>
        <w:t> </w:t>
      </w:r>
      <w:r>
        <w:rPr>
          <w:rFonts w:ascii="Arial"/>
          <w:b/>
          <w:sz w:val="28"/>
        </w:rPr>
        <w:t>los</w:t>
        <w:tab/>
        <w:t>Honorables</w:t>
      </w:r>
      <w:r>
        <w:rPr>
          <w:rFonts w:ascii="Arial"/>
          <w:b/>
          <w:spacing w:val="-75"/>
          <w:sz w:val="28"/>
        </w:rPr>
        <w:t> </w:t>
      </w:r>
      <w:r>
        <w:rPr>
          <w:rFonts w:ascii="Arial"/>
          <w:b/>
          <w:sz w:val="28"/>
        </w:rPr>
        <w:t>Senadores.</w:t>
      </w:r>
    </w:p>
    <w:p>
      <w:pPr>
        <w:spacing w:after="0"/>
        <w:jc w:val="left"/>
        <w:rPr>
          <w:rFonts w:ascii="Arial"/>
          <w:sz w:val="28"/>
        </w:rPr>
        <w:sectPr>
          <w:pgSz w:w="12250" w:h="15850"/>
          <w:pgMar w:header="946" w:footer="1696" w:top="2980" w:bottom="1880" w:left="148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spacing w:line="240" w:lineRule="auto" w:before="92"/>
        <w:ind w:left="222" w:right="229" w:firstLine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Mesa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Directiva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Séptima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Senado,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altamente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agradecerá la </w:t>
      </w:r>
      <w:r>
        <w:rPr>
          <w:rFonts w:ascii="Arial" w:hAnsi="Arial"/>
          <w:b/>
          <w:i/>
          <w:sz w:val="28"/>
          <w:u w:val="thick"/>
        </w:rPr>
        <w:t>puntual asistencia</w:t>
      </w:r>
      <w:r>
        <w:rPr>
          <w:rFonts w:ascii="Arial" w:hAnsi="Arial"/>
          <w:i/>
          <w:sz w:val="28"/>
        </w:rPr>
        <w:t>, para efectos de evacuar las temáticas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contempladas en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presente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Orden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del Día.</w:t>
      </w: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rPr>
          <w:rFonts w:ascii="Arial"/>
          <w:i/>
          <w:sz w:val="30"/>
        </w:rPr>
      </w:pPr>
    </w:p>
    <w:p>
      <w:pPr>
        <w:pStyle w:val="BodyText"/>
        <w:spacing w:before="8"/>
        <w:rPr>
          <w:rFonts w:ascii="Arial"/>
          <w:i/>
          <w:sz w:val="35"/>
        </w:rPr>
      </w:pPr>
    </w:p>
    <w:p>
      <w:pPr>
        <w:pStyle w:val="Heading3"/>
      </w:pPr>
      <w:r>
        <w:rPr/>
        <w:t>MARTHA</w:t>
      </w:r>
      <w:r>
        <w:rPr>
          <w:spacing w:val="-7"/>
        </w:rPr>
        <w:t> </w:t>
      </w:r>
      <w:r>
        <w:rPr/>
        <w:t>ISABEL PERALTA</w:t>
      </w:r>
    </w:p>
    <w:p>
      <w:pPr>
        <w:spacing w:before="0"/>
        <w:ind w:left="2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Presidenta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3"/>
        <w:spacing w:before="230"/>
      </w:pPr>
      <w:r>
        <w:rPr/>
        <w:t>LORENA</w:t>
      </w:r>
      <w:r>
        <w:rPr>
          <w:spacing w:val="-7"/>
        </w:rPr>
        <w:t> </w:t>
      </w:r>
      <w:r>
        <w:rPr/>
        <w:t>RÍOS CUELLAR</w:t>
      </w:r>
    </w:p>
    <w:p>
      <w:pPr>
        <w:spacing w:before="0"/>
        <w:ind w:left="2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Vicepresidenta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3"/>
        <w:spacing w:before="230"/>
      </w:pPr>
      <w:r>
        <w:rPr/>
        <w:t>PRAXERE</w:t>
      </w:r>
      <w:r>
        <w:rPr>
          <w:spacing w:val="-3"/>
        </w:rPr>
        <w:t> </w:t>
      </w:r>
      <w:r>
        <w:rPr/>
        <w:t>JOSÉ</w:t>
      </w:r>
      <w:r>
        <w:rPr>
          <w:spacing w:val="-2"/>
        </w:rPr>
        <w:t> </w:t>
      </w:r>
      <w:r>
        <w:rPr/>
        <w:t>OSPINO</w:t>
      </w:r>
      <w:r>
        <w:rPr>
          <w:spacing w:val="-2"/>
        </w:rPr>
        <w:t> </w:t>
      </w:r>
      <w:r>
        <w:rPr/>
        <w:t>REY</w:t>
      </w:r>
    </w:p>
    <w:p>
      <w:pPr>
        <w:spacing w:before="0"/>
        <w:ind w:left="2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Secretario</w:t>
      </w:r>
    </w:p>
    <w:sectPr>
      <w:pgSz w:w="12250" w:h="15850"/>
      <w:pgMar w:header="946" w:footer="1696" w:top="2980" w:bottom="1880" w:left="14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6.729996pt;margin-top:696.300537pt;width:267.05pt;height:47.6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0"/>
                  <w:ind w:left="5" w:right="5" w:firstLine="0"/>
                  <w:jc w:val="center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Carrera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7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No.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8-68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Oficina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241B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Edificio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Nuevo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del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Congreso,</w:t>
                </w:r>
              </w:p>
              <w:p>
                <w:pPr>
                  <w:spacing w:before="1"/>
                  <w:ind w:left="718" w:right="718" w:firstLine="0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Teléfonos: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3824264/68/69/73.Telefax:</w:t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3824265</w:t>
                </w:r>
                <w:r>
                  <w:rPr>
                    <w:rFonts w:ascii="Times New Roman" w:hAnsi="Times New Roman"/>
                    <w:b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e-mail: </w:t>
                </w:r>
                <w:hyperlink r:id="rId1">
                  <w:r>
                    <w:rPr>
                      <w:rFonts w:ascii="Times New Roman" w:hAnsi="Times New Roman"/>
                      <w:b/>
                      <w:color w:val="0000FF"/>
                      <w:sz w:val="20"/>
                      <w:u w:val="single" w:color="0000FF"/>
                    </w:rPr>
                    <w:t>comisión.septima@senado.gov.co</w:t>
                  </w:r>
                </w:hyperlink>
                <w:r>
                  <w:rPr>
                    <w:rFonts w:ascii="Times New Roman" w:hAnsi="Times New Roman"/>
                    <w:b/>
                    <w:color w:val="0000FF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Bogotá,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D. C -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Colombia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672">
          <wp:simplePos x="0" y="0"/>
          <wp:positionH relativeFrom="page">
            <wp:posOffset>2560493</wp:posOffset>
          </wp:positionH>
          <wp:positionV relativeFrom="page">
            <wp:posOffset>601021</wp:posOffset>
          </wp:positionV>
          <wp:extent cx="3141960" cy="5323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1960" cy="53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300003pt;margin-top:107.316711pt;width:383.1pt;height:42.9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line="275" w:lineRule="exact" w:before="12"/>
                  <w:ind w:left="68" w:right="2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RAMA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LEGISLATIVA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PODER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PÚBLICO</w:t>
                </w:r>
              </w:p>
              <w:p>
                <w:pPr>
                  <w:spacing w:before="0"/>
                  <w:ind w:left="68" w:right="66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5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3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50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É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spacing w:val="-4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3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49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spacing w:val="-3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U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L</w:t>
                </w:r>
                <w:r>
                  <w:rPr>
                    <w:rFonts w:ascii="Arial" w:hAnsi="Arial"/>
                    <w:b/>
                    <w:spacing w:val="9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2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T</w:t>
                </w:r>
                <w:r>
                  <w:rPr>
                    <w:rFonts w:ascii="Arial" w:hAnsi="Arial"/>
                    <w:b/>
                    <w:spacing w:val="-3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5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54"/>
                    <w:w w:val="8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3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47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5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47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L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43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-3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P</w:t>
                </w:r>
                <w:r>
                  <w:rPr>
                    <w:rFonts w:ascii="Arial" w:hAnsi="Arial"/>
                    <w:b/>
                    <w:spacing w:val="-3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Ú</w:t>
                </w:r>
                <w:r>
                  <w:rPr>
                    <w:rFonts w:ascii="Arial" w:hAnsi="Arial"/>
                    <w:b/>
                    <w:spacing w:val="-5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B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L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3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4"/>
                    <w:w w:val="9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90"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28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2" w:hanging="49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8" w:hanging="4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2" w:hanging="4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4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1" w:hanging="4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5" w:hanging="4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9" w:hanging="4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4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199" w:right="1206"/>
      <w:jc w:val="center"/>
      <w:outlineLvl w:val="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99" w:right="1206"/>
      <w:jc w:val="center"/>
      <w:outlineLvl w:val="2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22"/>
      <w:outlineLvl w:val="3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22" w:right="229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youtube.com/channel/UCVnZKJeJxweHebgm5DEeTlA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comisi&#243;n.septima@senado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dcterms:created xsi:type="dcterms:W3CDTF">2023-08-27T16:07:37Z</dcterms:created>
  <dcterms:modified xsi:type="dcterms:W3CDTF">2023-08-27T16:07:37Z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